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C7132E" w:rsidTr="00C7132E"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C7132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0D4BD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32E" w:rsidRDefault="00C7132E" w:rsidP="00C7132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7132E" w:rsidRDefault="00C7132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C7132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0D4BD"/>
                </w:tcPr>
                <w:tbl>
                  <w:tblPr>
                    <w:tblW w:w="979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2"/>
                    <w:gridCol w:w="2071"/>
                    <w:gridCol w:w="3842"/>
                  </w:tblGrid>
                  <w:tr w:rsidR="00C71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8330CEB" wp14:editId="09838950">
                              <wp:extent cx="2463800" cy="1333500"/>
                              <wp:effectExtent l="0" t="0" r="0" b="0"/>
                              <wp:docPr id="9" name="Picture 9" descr="http://media.4at5.net/email_domains/dan/155516/images/TCG-eMails_The-Generous-Pour_Shadow-FINAl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edia.4at5.net/email_domains/dan/155516/images/TCG-eMails_The-Generous-Pour_Shadow-FINAl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38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163771CB" wp14:editId="68154745">
                              <wp:extent cx="1308100" cy="1333500"/>
                              <wp:effectExtent l="0" t="0" r="6350" b="0"/>
                              <wp:docPr id="8" name="Picture 8" descr="The Capital Grille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e Capital Gril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35C09B2" wp14:editId="4CECAD28">
                              <wp:extent cx="2438400" cy="1333500"/>
                              <wp:effectExtent l="0" t="0" r="0" b="0"/>
                              <wp:docPr id="7" name="Picture 7" descr="http://media.4at5.net/email_domains/dan/155516/images/TCG-eMails_The-Generous-Pour_Shadow-FINAl_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edia.4at5.net/email_domains/dan/155516/images/TCG-eMails_The-Generous-Pour_Shadow-FINAl_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32E" w:rsidRDefault="00C713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9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0"/>
                  </w:tblGrid>
                  <w:tr w:rsidR="00C71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EBBB9EA" wp14:editId="72D80C70">
                              <wp:extent cx="6223000" cy="1968500"/>
                              <wp:effectExtent l="0" t="0" r="6350" b="0"/>
                              <wp:docPr id="6" name="Picture 6" descr="http://media.4at5.net/email_domains/dan/155516/images/TCG-eMails_The-Generous-Pour_Shadow-FINAl_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edia.4at5.net/email_domains/dan/155516/images/TCG-eMails_The-Generous-Pour_Shadow-FINAl_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0" cy="196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1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0"/>
                          <w:gridCol w:w="4890"/>
                        </w:tblGrid>
                        <w:tr w:rsidR="00C7132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7132E" w:rsidRDefault="00C7132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5621AFF" wp14:editId="7FB2A1A4">
                                    <wp:extent cx="3124200" cy="3683000"/>
                                    <wp:effectExtent l="0" t="0" r="0" b="0"/>
                                    <wp:docPr id="5" name="Picture 5" descr="http://media.4at5.net/email_domains/dan/155516/images/TCG-eMails_The-Generous-Pour_Shadow-FINAl_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media.4at5.net/email_domains/dan/155516/images/TCG-eMails_The-Generous-Pour_Shadow-FINAl_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0" cy="368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7132E" w:rsidRDefault="00C7132E">
                              <w:pPr>
                                <w:rPr>
                                  <w:rFonts w:eastAsia="Times New Roman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2F01E32" wp14:editId="50C32354">
                                    <wp:extent cx="3098800" cy="3683000"/>
                                    <wp:effectExtent l="0" t="0" r="6350" b="0"/>
                                    <wp:docPr id="4" name="Picture 4" descr="Coming July 7. 7 remarkable wins. $25 per person with dinner. The Generous Pour Summer Wine Event. RESERVE A TABLE EARLY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oming July 7. 7 remarkable wins. $25 per person with dinner. The Generous Pour Summer Wine Event. RESERVE A TABLE EARL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8800" cy="368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c>
                        </w:tr>
                      </w:tbl>
                      <w:p w:rsidR="00C7132E" w:rsidRDefault="00C7132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7132E" w:rsidRDefault="00C713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9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  <w:gridCol w:w="7935"/>
                    <w:gridCol w:w="930"/>
                  </w:tblGrid>
                  <w:tr w:rsidR="00C71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92F2C13" wp14:editId="51BACE96">
                              <wp:extent cx="584200" cy="177800"/>
                              <wp:effectExtent l="0" t="0" r="6350" b="0"/>
                              <wp:docPr id="3" name="Picture 3" descr="http://media.4at5.net/email_domains/dan/155516/images/TCG-eMails_The-Generous-Pour_Shadow-FINAl_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edia.4at5.net/email_domains/dan/155516/images/TCG-eMails_The-Generous-Pour_Shadow-FINAl_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35" w:type="dxa"/>
                        <w:shd w:val="clear" w:color="auto" w:fill="FAF5E2"/>
                        <w:vAlign w:val="center"/>
                        <w:hideMark/>
                      </w:tcPr>
                      <w:p w:rsidR="00C7132E" w:rsidRDefault="00C7132E">
                        <w:pPr>
                          <w:jc w:val="center"/>
                          <w:rPr>
                            <w:rFonts w:ascii="Arial" w:eastAsia="Times New Roman" w:hAnsi="Arial" w:cs="Arial"/>
                            <w:color w:val="66290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290D"/>
                            <w:sz w:val="18"/>
                            <w:szCs w:val="18"/>
                          </w:rPr>
                          <w:t xml:space="preserve">500 Crescent Court Suite 135 | Dallas, TX | 214 303 0500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132E" w:rsidRDefault="00C7132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69429BC" wp14:editId="7D11D195">
                              <wp:extent cx="584200" cy="177800"/>
                              <wp:effectExtent l="0" t="0" r="6350" b="0"/>
                              <wp:docPr id="2" name="Picture 2" descr="http://media.4at5.net/email_domains/dan/155516/images/TCG-eMails_The-Generous-Pour_Shadow-FINAl_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edia.4at5.net/email_domains/dan/155516/images/TCG-eMails_The-Generous-Pour_Shadow-FINAl_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32E" w:rsidRDefault="00C713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9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0"/>
                  </w:tblGrid>
                  <w:tr w:rsidR="00C71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132E" w:rsidRDefault="00C713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FA23B7D" wp14:editId="7DD0F5B6">
                              <wp:extent cx="6223000" cy="241300"/>
                              <wp:effectExtent l="0" t="0" r="6350" b="6350"/>
                              <wp:docPr id="1" name="Picture 1" descr="http://media.4at5.net/email_domains/dan/155516/images/TCG-eMails_The-Generous-Pour_Shadow-FINAl_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media.4at5.net/email_domains/dan/155516/images/TCG-eMails_The-Generous-Pour_Shadow-FINAl_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32E" w:rsidRDefault="00C7132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7132E" w:rsidRDefault="00C713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74C99" w:rsidRDefault="00974C99"/>
    <w:sectPr w:rsidR="0097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2" w:rsidRDefault="00ED29E2" w:rsidP="00C7132E">
      <w:r>
        <w:separator/>
      </w:r>
    </w:p>
  </w:endnote>
  <w:endnote w:type="continuationSeparator" w:id="0">
    <w:p w:rsidR="00ED29E2" w:rsidRDefault="00ED29E2" w:rsidP="00C7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2" w:rsidRDefault="00ED29E2" w:rsidP="00C7132E">
      <w:r>
        <w:separator/>
      </w:r>
    </w:p>
  </w:footnote>
  <w:footnote w:type="continuationSeparator" w:id="0">
    <w:p w:rsidR="00ED29E2" w:rsidRDefault="00ED29E2" w:rsidP="00C7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E"/>
    <w:rsid w:val="003E0C28"/>
    <w:rsid w:val="00974C99"/>
    <w:rsid w:val="00C7132E"/>
    <w:rsid w:val="00E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nk.thecapitalgrille.com/u.d?K4GjY7-mFcSrNd8WqUh=1&amp;cmpid=br:tcg_2ag:ie_2ch:eml_2ca:GenerousPour06042014_2ls:other_2dt:20140604_2ct:img_2vs::_2pl:header_2in:food_2gt:other_2sz:other_2sn:TCGSite_2rd:i621jtw" TargetMode="External"/><Relationship Id="rId14" Type="http://schemas.openxmlformats.org/officeDocument/2006/relationships/hyperlink" Target="http://link.thecapitalgrille.com/u.d?bYGjY7-mFcSrNd8WqUk=11&amp;cmpid=br:tcg_2ag:ie_2ch:eml_2ca:GenerousPour06042014_2ls:other_2dt:20140604_2ct:img_2vs::_2pl:CTA-Button_2in:food_2gt:other_2sz:other_2sn:TCGSite_2rd:86pa1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ECD3-4EEF-42BF-B625-C12C314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Inc.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Glatz</dc:creator>
  <cp:lastModifiedBy>Lauren A Glatz</cp:lastModifiedBy>
  <cp:revision>1</cp:revision>
  <dcterms:created xsi:type="dcterms:W3CDTF">2014-06-17T18:42:00Z</dcterms:created>
  <dcterms:modified xsi:type="dcterms:W3CDTF">2014-06-17T18:53:00Z</dcterms:modified>
</cp:coreProperties>
</file>